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FF795B" w14:textId="77777777" w:rsidR="00E559B5" w:rsidRPr="00365A91" w:rsidRDefault="00E559B5" w:rsidP="00E559B5">
      <w:pPr>
        <w:pStyle w:val="ListParagraph"/>
        <w:numPr>
          <w:ilvl w:val="0"/>
          <w:numId w:val="10"/>
        </w:numPr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en-US" w:bidi="ar-SA"/>
        </w:rPr>
        <w:t xml:space="preserve">Conducted Session on Virtual Practical Learning Of “Ex-Pharm” Series on </w:t>
      </w:r>
      <w:r w:rsidRPr="00365A91">
        <w:rPr>
          <w:rFonts w:ascii="Times New Roman" w:eastAsia="Calibri" w:hAnsi="Times New Roman" w:cs="Times New Roman"/>
          <w:b/>
          <w:bCs/>
          <w:kern w:val="2"/>
          <w:sz w:val="24"/>
          <w:szCs w:val="24"/>
          <w:shd w:val="clear" w:color="auto" w:fill="FFFFFF"/>
          <w:lang w:bidi="ar-SA"/>
        </w:rPr>
        <w:t xml:space="preserve">Computer-Assisted-Learning (CAL) </w:t>
      </w:r>
      <w:r w:rsidRPr="00365A9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en-US" w:bidi="ar-SA"/>
        </w:rPr>
        <w:t>Software:</w:t>
      </w:r>
    </w:p>
    <w:p w14:paraId="7FDF6861" w14:textId="77777777" w:rsidR="00E559B5" w:rsidRPr="00365A91" w:rsidRDefault="00E559B5" w:rsidP="00E559B5">
      <w:pPr>
        <w:pStyle w:val="ListParagraph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:u w:val="single"/>
          <w:lang w:val="en-US" w:bidi="ar-SA"/>
        </w:rPr>
      </w:pPr>
    </w:p>
    <w:p w14:paraId="38B446A7" w14:textId="77777777" w:rsidR="00E559B5" w:rsidRPr="00365A91" w:rsidRDefault="00E559B5" w:rsidP="00E559B5">
      <w:pPr>
        <w:pStyle w:val="ListParagraph"/>
        <w:numPr>
          <w:ilvl w:val="0"/>
          <w:numId w:val="5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  <w:t>Computer-assisted learning is a part of undergraduate experimental pharmacology teaching.</w:t>
      </w:r>
    </w:p>
    <w:p w14:paraId="7707406B" w14:textId="77777777" w:rsidR="00E559B5" w:rsidRPr="00365A91" w:rsidRDefault="00E559B5" w:rsidP="00E559B5">
      <w:pPr>
        <w:pStyle w:val="ListParagraph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</w:p>
    <w:p w14:paraId="6C3F3B36" w14:textId="77777777" w:rsidR="00E559B5" w:rsidRPr="00365A91" w:rsidRDefault="00E559B5" w:rsidP="00E559B5">
      <w:pPr>
        <w:pStyle w:val="ListParagraph"/>
        <w:numPr>
          <w:ilvl w:val="0"/>
          <w:numId w:val="5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shd w:val="clear" w:color="auto" w:fill="FFFFFF"/>
          <w:lang w:bidi="ar-SA"/>
        </w:rPr>
      </w:pPr>
      <w:r w:rsidRPr="00365A91">
        <w:rPr>
          <w:rFonts w:ascii="Times New Roman" w:eastAsia="Calibri" w:hAnsi="Times New Roman" w:cs="Times New Roman"/>
          <w:kern w:val="2"/>
          <w:sz w:val="24"/>
          <w:szCs w:val="24"/>
          <w:shd w:val="clear" w:color="auto" w:fill="FFFFFF"/>
          <w:lang w:bidi="ar-SA"/>
        </w:rPr>
        <w:t>The goal of introducing students to the Ex-Pharm Series Computed-Assisted-Learning (CAL) Software is:</w:t>
      </w:r>
    </w:p>
    <w:p w14:paraId="50CF67A6" w14:textId="77777777" w:rsidR="00E559B5" w:rsidRPr="00365A91" w:rsidRDefault="00E559B5" w:rsidP="00E559B5">
      <w:pPr>
        <w:pStyle w:val="ListParagraph"/>
        <w:jc w:val="both"/>
        <w:rPr>
          <w:rFonts w:ascii="Times New Roman" w:eastAsia="Calibri" w:hAnsi="Times New Roman" w:cs="Times New Roman"/>
          <w:kern w:val="2"/>
          <w:sz w:val="24"/>
          <w:szCs w:val="24"/>
          <w:shd w:val="clear" w:color="auto" w:fill="FFFFFF"/>
          <w:lang w:bidi="ar-SA"/>
        </w:rPr>
      </w:pPr>
    </w:p>
    <w:p w14:paraId="3FC82DD6" w14:textId="77777777" w:rsidR="00E559B5" w:rsidRPr="00365A91" w:rsidRDefault="00E559B5" w:rsidP="00E559B5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kern w:val="2"/>
          <w:sz w:val="24"/>
          <w:szCs w:val="24"/>
          <w:shd w:val="clear" w:color="auto" w:fill="FFFFFF"/>
          <w:lang w:bidi="ar-SA"/>
        </w:rPr>
      </w:pPr>
      <w:r w:rsidRPr="00365A91">
        <w:rPr>
          <w:rFonts w:ascii="Times New Roman" w:eastAsia="Calibri" w:hAnsi="Times New Roman" w:cs="Times New Roman"/>
          <w:kern w:val="2"/>
          <w:sz w:val="24"/>
          <w:szCs w:val="24"/>
          <w:shd w:val="clear" w:color="auto" w:fill="FFFFFF"/>
          <w:lang w:bidi="ar-SA"/>
        </w:rPr>
        <w:t>To demonstrate an alternative method to the animal experiments and emphasize its significance in pharmacology and drug development.</w:t>
      </w:r>
      <w:r w:rsidRPr="00365A91"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  <w:t xml:space="preserve"> </w:t>
      </w:r>
    </w:p>
    <w:p w14:paraId="7D933F1C" w14:textId="77777777" w:rsidR="00E559B5" w:rsidRPr="00365A91" w:rsidRDefault="00E559B5" w:rsidP="00E559B5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  <w:t xml:space="preserve">To familiarize students with the software’s interface and basic functionalities, guiding them through parameter input, graph reading, and result interpretation by faculties, senior residents, and junior residents. </w:t>
      </w:r>
    </w:p>
    <w:p w14:paraId="14E9033F" w14:textId="77777777" w:rsidR="00E559B5" w:rsidRPr="00365A91" w:rsidRDefault="00E559B5" w:rsidP="00E559B5">
      <w:pPr>
        <w:pStyle w:val="ListParagraph"/>
        <w:ind w:left="108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</w:p>
    <w:p w14:paraId="4A2E34EB" w14:textId="77777777" w:rsidR="00E559B5" w:rsidRPr="00365A91" w:rsidRDefault="00E559B5" w:rsidP="00E559B5">
      <w:pPr>
        <w:pStyle w:val="ListParagraph"/>
        <w:numPr>
          <w:ilvl w:val="0"/>
          <w:numId w:val="8"/>
        </w:numPr>
        <w:ind w:left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  <w:t>A separate practical class about the use and demonstration of CAL software in pharmacology was conducted in the lecture theater before providing hands-on training to the batch 2021 and batch 2022 undergraduate MBBS students.</w:t>
      </w:r>
    </w:p>
    <w:p w14:paraId="69B0FB94" w14:textId="77777777" w:rsidR="00E559B5" w:rsidRPr="00365A91" w:rsidRDefault="00E559B5" w:rsidP="00E559B5">
      <w:pPr>
        <w:pStyle w:val="ListParagraph"/>
        <w:ind w:left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</w:p>
    <w:p w14:paraId="45B03F4C" w14:textId="77777777" w:rsidR="00E559B5" w:rsidRPr="00365A91" w:rsidRDefault="00E559B5" w:rsidP="00E559B5">
      <w:pPr>
        <w:pStyle w:val="ListParagraph"/>
        <w:numPr>
          <w:ilvl w:val="0"/>
          <w:numId w:val="8"/>
        </w:numPr>
        <w:ind w:left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  <w:t xml:space="preserve">Students were divided into groups for hands-on exercise and provided guidance and support in using CAL software, addressing questions and clarifying concepts to enhance understanding on experiments such as: </w:t>
      </w:r>
    </w:p>
    <w:p w14:paraId="15791AFB" w14:textId="77777777" w:rsidR="00E559B5" w:rsidRPr="00365A91" w:rsidRDefault="00E559B5" w:rsidP="00E559B5">
      <w:pPr>
        <w:pStyle w:val="ListParagraph"/>
        <w:ind w:left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</w:p>
    <w:p w14:paraId="620CD6E3" w14:textId="77777777" w:rsidR="00E559B5" w:rsidRPr="00365A91" w:rsidRDefault="00E559B5" w:rsidP="00E559B5">
      <w:pPr>
        <w:pStyle w:val="ListParagraph"/>
        <w:numPr>
          <w:ilvl w:val="0"/>
          <w:numId w:val="7"/>
        </w:numPr>
        <w:spacing w:before="240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en-US" w:bidi="ar-SA"/>
        </w:rPr>
        <w:t xml:space="preserve">Effects of drugs on dog Blood Pressure and Heart Rate </w:t>
      </w:r>
    </w:p>
    <w:p w14:paraId="219CBC27" w14:textId="77777777" w:rsidR="00E559B5" w:rsidRPr="00365A91" w:rsidRDefault="00E559B5" w:rsidP="00E559B5">
      <w:pPr>
        <w:pStyle w:val="ListParagraph"/>
        <w:spacing w:before="240"/>
        <w:ind w:left="108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</w:p>
    <w:p w14:paraId="14EAD70C" w14:textId="77777777" w:rsidR="00E559B5" w:rsidRPr="00365A91" w:rsidRDefault="00E559B5" w:rsidP="00E559B5">
      <w:pPr>
        <w:pStyle w:val="ListParagraph"/>
        <w:numPr>
          <w:ilvl w:val="0"/>
          <w:numId w:val="9"/>
        </w:numPr>
        <w:spacing w:before="24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  <w:t>Effects of different vasopressors and vasodepressors on dogs’ blood pressure and heart rate were demonstrated.</w:t>
      </w:r>
    </w:p>
    <w:p w14:paraId="1048A7A7" w14:textId="77777777" w:rsidR="00E559B5" w:rsidRPr="00365A91" w:rsidRDefault="00E559B5" w:rsidP="00E559B5">
      <w:pPr>
        <w:pStyle w:val="ListParagraph"/>
        <w:numPr>
          <w:ilvl w:val="0"/>
          <w:numId w:val="9"/>
        </w:numPr>
        <w:spacing w:before="24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  <w:t>Reversal action of adrenaline (Dale’s vasomotor reversal)</w:t>
      </w:r>
    </w:p>
    <w:p w14:paraId="4E545F4C" w14:textId="77777777" w:rsidR="00E559B5" w:rsidRPr="00365A91" w:rsidRDefault="00E559B5" w:rsidP="00E559B5">
      <w:pPr>
        <w:pStyle w:val="ListParagraph"/>
        <w:numPr>
          <w:ilvl w:val="0"/>
          <w:numId w:val="9"/>
        </w:numPr>
        <w:spacing w:before="240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  <w:t>Reversal action of acetylcholine (Nicotinic action of acetylcholine)</w:t>
      </w:r>
    </w:p>
    <w:p w14:paraId="15D8D834" w14:textId="77777777" w:rsidR="00E559B5" w:rsidRPr="00365A91" w:rsidRDefault="00E559B5" w:rsidP="00E559B5">
      <w:pPr>
        <w:numPr>
          <w:ilvl w:val="0"/>
          <w:numId w:val="7"/>
        </w:numPr>
        <w:spacing w:before="240"/>
        <w:contextualSpacing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en-US" w:bidi="ar-SA"/>
        </w:rPr>
        <w:t xml:space="preserve">Effects of different drugs on frog heart </w:t>
      </w:r>
    </w:p>
    <w:p w14:paraId="3AEB0474" w14:textId="77777777" w:rsidR="00E559B5" w:rsidRPr="00365A91" w:rsidRDefault="00E559B5" w:rsidP="00E559B5">
      <w:pPr>
        <w:spacing w:before="240"/>
        <w:ind w:left="108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</w:p>
    <w:p w14:paraId="6516AD81" w14:textId="77777777" w:rsidR="00E559B5" w:rsidRPr="00365A91" w:rsidRDefault="00E559B5" w:rsidP="00E559B5">
      <w:pPr>
        <w:spacing w:before="240"/>
        <w:ind w:left="108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  <w:t>The effect of various drugs and chemicals on a frog’s heart by observing parameters such as change in heart rate and force of contraction were demonstrated.</w:t>
      </w:r>
    </w:p>
    <w:p w14:paraId="320B2620" w14:textId="77777777" w:rsidR="00E559B5" w:rsidRPr="00365A91" w:rsidRDefault="00E559B5" w:rsidP="00E559B5">
      <w:pPr>
        <w:spacing w:before="240"/>
        <w:ind w:left="108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  <w:t xml:space="preserve"> </w:t>
      </w:r>
    </w:p>
    <w:p w14:paraId="70C2618E" w14:textId="77777777" w:rsidR="00E559B5" w:rsidRPr="00365A91" w:rsidRDefault="00E559B5" w:rsidP="00E559B5">
      <w:pPr>
        <w:numPr>
          <w:ilvl w:val="0"/>
          <w:numId w:val="7"/>
        </w:numPr>
        <w:spacing w:before="240"/>
        <w:contextualSpacing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en-US" w:bidi="ar-SA"/>
        </w:rPr>
        <w:t>Bioassay of histamine on guinea pig ileum.</w:t>
      </w:r>
    </w:p>
    <w:p w14:paraId="6C256CCF" w14:textId="77777777" w:rsidR="00E559B5" w:rsidRPr="00365A91" w:rsidRDefault="00E559B5" w:rsidP="00E559B5">
      <w:pPr>
        <w:spacing w:before="240"/>
        <w:ind w:left="1080"/>
        <w:contextualSpacing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en-US" w:bidi="ar-SA"/>
        </w:rPr>
      </w:pPr>
    </w:p>
    <w:p w14:paraId="72CC3483" w14:textId="77777777" w:rsidR="00E559B5" w:rsidRPr="00365A91" w:rsidRDefault="00E559B5" w:rsidP="00E559B5">
      <w:pPr>
        <w:spacing w:before="240"/>
        <w:ind w:left="108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</w:pPr>
      <w:r w:rsidRPr="00365A91">
        <w:rPr>
          <w:rFonts w:ascii="Times New Roman" w:eastAsia="Calibri" w:hAnsi="Times New Roman" w:cs="Times New Roman"/>
          <w:kern w:val="2"/>
          <w:sz w:val="24"/>
          <w:szCs w:val="24"/>
          <w:lang w:val="en-US" w:bidi="ar-SA"/>
        </w:rPr>
        <w:t>Demonstrated how to obtain a dose-response curve (DRC) of histamine on guinea pig ileum and to find out the unknown concentration of histamine by matching bioassay.</w:t>
      </w:r>
    </w:p>
    <w:p w14:paraId="1F077469" w14:textId="77777777" w:rsidR="00E559B5" w:rsidRPr="00365A91" w:rsidRDefault="00E559B5" w:rsidP="00E559B5">
      <w:pPr>
        <w:pStyle w:val="Header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09AC7E" w14:textId="77777777" w:rsidR="00E559B5" w:rsidRPr="00365A91" w:rsidRDefault="00E559B5" w:rsidP="00E559B5">
      <w:pPr>
        <w:pStyle w:val="Header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B6180" w14:textId="77777777" w:rsidR="00E559B5" w:rsidRPr="001534D2" w:rsidRDefault="00E559B5" w:rsidP="00E559B5">
      <w:pPr>
        <w:pStyle w:val="Header"/>
        <w:jc w:val="both"/>
        <w:rPr>
          <w:rFonts w:ascii="Times New Roman" w:hAnsi="Times New Roman" w:cs="Times New Roman"/>
          <w:b/>
          <w:bCs/>
        </w:rPr>
      </w:pPr>
      <w:r w:rsidRPr="001534D2">
        <w:rPr>
          <w:rFonts w:ascii="Times New Roman" w:hAnsi="Times New Roman" w:cs="Times New Roman"/>
          <w:b/>
          <w:bCs/>
        </w:rPr>
        <w:t xml:space="preserve">HANDS-ON TRAINING ON COMPUTER ASSISTED LEARNING (CAL) SOFTWARE: </w:t>
      </w:r>
    </w:p>
    <w:p w14:paraId="0D482B91" w14:textId="77777777" w:rsidR="00E559B5" w:rsidRPr="001534D2" w:rsidRDefault="00E559B5" w:rsidP="00E559B5">
      <w:pPr>
        <w:pStyle w:val="Header"/>
        <w:jc w:val="both"/>
        <w:rPr>
          <w:rFonts w:ascii="Times New Roman" w:hAnsi="Times New Roman" w:cs="Times New Roman"/>
          <w:b/>
          <w:bCs/>
        </w:rPr>
      </w:pPr>
    </w:p>
    <w:p w14:paraId="24BC18C4" w14:textId="77777777" w:rsidR="00E559B5" w:rsidRPr="00365A91" w:rsidRDefault="00E559B5" w:rsidP="00E559B5">
      <w:pPr>
        <w:spacing w:after="0"/>
        <w:ind w:left="32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65A91"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  <w:lastRenderedPageBreak/>
        <w:drawing>
          <wp:inline distT="0" distB="0" distL="0" distR="0" wp14:anchorId="09C69ACC" wp14:editId="232D28E7">
            <wp:extent cx="5273040" cy="2993750"/>
            <wp:effectExtent l="0" t="0" r="3810" b="0"/>
            <wp:docPr id="3630010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06" cy="306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86E084" wp14:editId="4F5FDD14">
            <wp:extent cx="2861945" cy="2338942"/>
            <wp:effectExtent l="0" t="0" r="0" b="4445"/>
            <wp:docPr id="9558004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86" cy="2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A91"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  <w:drawing>
          <wp:inline distT="0" distB="0" distL="0" distR="0" wp14:anchorId="2BB119CA" wp14:editId="0DE11C6E">
            <wp:extent cx="2499360" cy="2348681"/>
            <wp:effectExtent l="0" t="0" r="3810" b="0"/>
            <wp:docPr id="10089308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34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EEECB" w14:textId="77777777" w:rsidR="00E559B5" w:rsidRPr="00365A91" w:rsidRDefault="00E559B5" w:rsidP="00E559B5">
      <w:pPr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</w:pPr>
      <w:r w:rsidRPr="00365A91"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  <w:drawing>
          <wp:inline distT="0" distB="0" distL="0" distR="0" wp14:anchorId="12B35936" wp14:editId="057237A0">
            <wp:extent cx="3124200" cy="2032228"/>
            <wp:effectExtent l="0" t="0" r="0" b="6350"/>
            <wp:docPr id="16956649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90"/>
                    <a:stretch/>
                  </pic:blipFill>
                  <pic:spPr bwMode="auto">
                    <a:xfrm>
                      <a:off x="0" y="0"/>
                      <a:ext cx="3151956" cy="205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9CCA1C9" wp14:editId="0A675964">
            <wp:extent cx="2034540" cy="2255737"/>
            <wp:effectExtent l="3810" t="0" r="7620" b="7620"/>
            <wp:docPr id="958672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4"/>
                    <a:stretch/>
                  </pic:blipFill>
                  <pic:spPr bwMode="auto">
                    <a:xfrm rot="5400000">
                      <a:off x="0" y="0"/>
                      <a:ext cx="2139778" cy="2372416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BC88C" w14:textId="77777777" w:rsidR="00E559B5" w:rsidRPr="00365A91" w:rsidRDefault="00E559B5" w:rsidP="00E559B5">
      <w:pPr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</w:pPr>
    </w:p>
    <w:p w14:paraId="227984CB" w14:textId="77777777" w:rsidR="00E559B5" w:rsidRDefault="00E559B5" w:rsidP="00E559B5">
      <w:pPr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</w:pPr>
    </w:p>
    <w:p w14:paraId="2AE822BC" w14:textId="77777777" w:rsidR="00E559B5" w:rsidRDefault="00E559B5" w:rsidP="00E559B5">
      <w:pPr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</w:pPr>
    </w:p>
    <w:p w14:paraId="7BB358FE" w14:textId="7FA303D5" w:rsidR="00E559B5" w:rsidRPr="00365A91" w:rsidRDefault="002B4DBD" w:rsidP="002B4DBD">
      <w:pPr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</w:pPr>
      <w:r w:rsidRPr="00365A91"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  <w:lastRenderedPageBreak/>
        <w:drawing>
          <wp:inline distT="0" distB="0" distL="0" distR="0" wp14:anchorId="67F3229C" wp14:editId="7749AC5F">
            <wp:extent cx="5234940" cy="1844040"/>
            <wp:effectExtent l="0" t="0" r="3810" b="3810"/>
            <wp:docPr id="6494008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55" cy="189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FDB0" w14:textId="77777777" w:rsidR="00E559B5" w:rsidRPr="00365A91" w:rsidRDefault="00E559B5" w:rsidP="00E559B5">
      <w:pPr>
        <w:spacing w:after="0"/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</w:pPr>
      <w:r w:rsidRPr="00365A91"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  <w:drawing>
          <wp:inline distT="0" distB="0" distL="0" distR="0" wp14:anchorId="6D535BD8" wp14:editId="31F75B17">
            <wp:extent cx="3456721" cy="1919605"/>
            <wp:effectExtent l="0" t="0" r="0" b="4445"/>
            <wp:docPr id="21085311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51" cy="200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6E514D" wp14:editId="1831EFE9">
            <wp:extent cx="1775460" cy="1914768"/>
            <wp:effectExtent l="0" t="0" r="0" b="9525"/>
            <wp:docPr id="5505627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96" cy="198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AB84E" w14:textId="5BAD5583" w:rsidR="002B4DBD" w:rsidRPr="00365A91" w:rsidRDefault="00E559B5" w:rsidP="00E559B5">
      <w:pPr>
        <w:spacing w:after="0"/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</w:pP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CD77B7" wp14:editId="28779021">
            <wp:extent cx="2779655" cy="2270760"/>
            <wp:effectExtent l="0" t="0" r="1905" b="0"/>
            <wp:docPr id="14027860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68"/>
                    <a:stretch/>
                  </pic:blipFill>
                  <pic:spPr bwMode="auto">
                    <a:xfrm>
                      <a:off x="0" y="0"/>
                      <a:ext cx="2840274" cy="232028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AFBA797" wp14:editId="33593B0D">
            <wp:extent cx="2453640" cy="2262505"/>
            <wp:effectExtent l="0" t="0" r="3810" b="4445"/>
            <wp:docPr id="19100079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4" t="41050" r="12015" b="-226"/>
                    <a:stretch/>
                  </pic:blipFill>
                  <pic:spPr bwMode="auto">
                    <a:xfrm>
                      <a:off x="0" y="0"/>
                      <a:ext cx="2539351" cy="2341539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FAE09" w14:textId="2BD6F5EB" w:rsidR="00EC3C4A" w:rsidRPr="002B4DBD" w:rsidRDefault="002B4DBD" w:rsidP="002B4DBD">
      <w:pPr>
        <w:tabs>
          <w:tab w:val="left" w:pos="1044"/>
        </w:tabs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</w:pP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ACE431" wp14:editId="775F922C">
            <wp:extent cx="2133600" cy="1898650"/>
            <wp:effectExtent l="0" t="0" r="0" b="6350"/>
            <wp:docPr id="7271589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73" cy="191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ECE1F7D" wp14:editId="08426D16">
            <wp:extent cx="1691640" cy="1901825"/>
            <wp:effectExtent l="0" t="0" r="3810" b="3175"/>
            <wp:docPr id="34863216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1" b="7878"/>
                    <a:stretch/>
                  </pic:blipFill>
                  <pic:spPr bwMode="auto">
                    <a:xfrm>
                      <a:off x="0" y="0"/>
                      <a:ext cx="1691818" cy="19020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3DF9B7E" wp14:editId="70A515CE">
            <wp:extent cx="1402080" cy="1915663"/>
            <wp:effectExtent l="0" t="0" r="7620" b="8890"/>
            <wp:docPr id="4162136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21"/>
                    <a:stretch/>
                  </pic:blipFill>
                  <pic:spPr bwMode="auto">
                    <a:xfrm>
                      <a:off x="0" y="0"/>
                      <a:ext cx="1494416" cy="2041822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5A91"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</w:rPr>
        <w:tab/>
      </w:r>
    </w:p>
    <w:sectPr w:rsidR="00EC3C4A" w:rsidRPr="002B4DBD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346580" w14:textId="77777777" w:rsidR="00C05A59" w:rsidRDefault="00C05A59" w:rsidP="00E363D2">
      <w:pPr>
        <w:spacing w:after="0" w:line="240" w:lineRule="auto"/>
      </w:pPr>
      <w:r>
        <w:separator/>
      </w:r>
    </w:p>
  </w:endnote>
  <w:endnote w:type="continuationSeparator" w:id="0">
    <w:p w14:paraId="24FCE0A2" w14:textId="77777777" w:rsidR="00C05A59" w:rsidRDefault="00C05A59" w:rsidP="00E36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1D35C3" w14:textId="77777777" w:rsidR="00C05A59" w:rsidRDefault="00C05A59" w:rsidP="00E363D2">
      <w:pPr>
        <w:spacing w:after="0" w:line="240" w:lineRule="auto"/>
      </w:pPr>
      <w:r>
        <w:separator/>
      </w:r>
    </w:p>
  </w:footnote>
  <w:footnote w:type="continuationSeparator" w:id="0">
    <w:p w14:paraId="28956719" w14:textId="77777777" w:rsidR="00C05A59" w:rsidRDefault="00C05A59" w:rsidP="00E36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5C8BF" w14:textId="247F7093" w:rsidR="00E363D2" w:rsidRPr="00015AF5" w:rsidRDefault="00E363D2" w:rsidP="00E363D2">
    <w:pPr>
      <w:pStyle w:val="Header"/>
      <w:jc w:val="center"/>
      <w:rPr>
        <w:rFonts w:ascii="Baskerville Old Face" w:hAnsi="Baskerville Old Face"/>
        <w:b/>
        <w:bCs/>
        <w:sz w:val="36"/>
        <w:szCs w:val="36"/>
      </w:rPr>
    </w:pPr>
    <w:r>
      <w:rPr>
        <w:rFonts w:ascii="Baskerville Old Face" w:hAnsi="Baskerville Old Face"/>
        <w:b/>
        <w:bCs/>
        <w:noProof/>
        <w:sz w:val="36"/>
        <w:szCs w:val="36"/>
        <w:lang w:val="en-US"/>
      </w:rPr>
      <w:drawing>
        <wp:anchor distT="0" distB="0" distL="114300" distR="114300" simplePos="0" relativeHeight="251659264" behindDoc="1" locked="0" layoutInCell="1" allowOverlap="1" wp14:anchorId="343ADCD2" wp14:editId="51363DD4">
          <wp:simplePos x="0" y="0"/>
          <wp:positionH relativeFrom="column">
            <wp:posOffset>-480060</wp:posOffset>
          </wp:positionH>
          <wp:positionV relativeFrom="paragraph">
            <wp:posOffset>0</wp:posOffset>
          </wp:positionV>
          <wp:extent cx="674370" cy="683260"/>
          <wp:effectExtent l="19050" t="0" r="0" b="0"/>
          <wp:wrapTight wrapText="bothSides">
            <wp:wrapPolygon edited="0">
              <wp:start x="7932" y="0"/>
              <wp:lineTo x="4881" y="602"/>
              <wp:lineTo x="-610" y="6625"/>
              <wp:lineTo x="-610" y="12045"/>
              <wp:lineTo x="2441" y="19271"/>
              <wp:lineTo x="3661" y="19271"/>
              <wp:lineTo x="7932" y="21078"/>
              <wp:lineTo x="8542" y="21078"/>
              <wp:lineTo x="12814" y="21078"/>
              <wp:lineTo x="13424" y="21078"/>
              <wp:lineTo x="17695" y="19271"/>
              <wp:lineTo x="18305" y="19271"/>
              <wp:lineTo x="21356" y="12045"/>
              <wp:lineTo x="21356" y="6625"/>
              <wp:lineTo x="17695" y="1807"/>
              <wp:lineTo x="13424" y="0"/>
              <wp:lineTo x="7932" y="0"/>
            </wp:wrapPolygon>
          </wp:wrapTight>
          <wp:docPr id="1764049939" name="Picture 17640499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683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15AF5">
      <w:rPr>
        <w:rFonts w:ascii="Baskerville Old Face" w:hAnsi="Baskerville Old Face"/>
        <w:b/>
        <w:bCs/>
        <w:sz w:val="36"/>
        <w:szCs w:val="36"/>
      </w:rPr>
      <w:t>All India Institute of Medical Sciences, Rajkot, Gujarat</w:t>
    </w:r>
  </w:p>
  <w:p w14:paraId="5EC2ED4D" w14:textId="77777777" w:rsidR="00E363D2" w:rsidRPr="00015AF5" w:rsidRDefault="00E363D2" w:rsidP="00E363D2">
    <w:pPr>
      <w:jc w:val="center"/>
      <w:rPr>
        <w:sz w:val="36"/>
        <w:szCs w:val="36"/>
      </w:rPr>
    </w:pPr>
    <w:r>
      <w:rPr>
        <w:rFonts w:ascii="Baskerville Old Face" w:hAnsi="Baskerville Old Face"/>
        <w:b/>
        <w:bCs/>
        <w:noProof/>
        <w:sz w:val="36"/>
        <w:szCs w:val="36"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8EECA2E" wp14:editId="6BCF0A38">
              <wp:simplePos x="0" y="0"/>
              <wp:positionH relativeFrom="column">
                <wp:posOffset>-600075</wp:posOffset>
              </wp:positionH>
              <wp:positionV relativeFrom="paragraph">
                <wp:posOffset>462914</wp:posOffset>
              </wp:positionV>
              <wp:extent cx="7743825" cy="0"/>
              <wp:effectExtent l="0" t="0" r="0" b="0"/>
              <wp:wrapNone/>
              <wp:docPr id="1751172606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>
                        <a:off x="0" y="0"/>
                        <a:ext cx="77438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1B81D2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47.25pt,36.45pt" to="562.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" strokecolor="black [3200]" strokeweight="1.5pt">
              <v:stroke joinstyle="miter"/>
            </v:line>
          </w:pict>
        </mc:Fallback>
      </mc:AlternateContent>
    </w:r>
    <w:r w:rsidRPr="00015AF5">
      <w:rPr>
        <w:rFonts w:ascii="Baskerville Old Face" w:hAnsi="Baskerville Old Face"/>
        <w:b/>
        <w:bCs/>
        <w:noProof/>
        <w:sz w:val="36"/>
        <w:szCs w:val="36"/>
        <w:lang w:eastAsia="en-IN"/>
      </w:rPr>
      <w:t xml:space="preserve">Department of </w:t>
    </w:r>
    <w:r>
      <w:rPr>
        <w:rFonts w:ascii="Baskerville Old Face" w:hAnsi="Baskerville Old Face"/>
        <w:b/>
        <w:bCs/>
        <w:noProof/>
        <w:sz w:val="36"/>
        <w:szCs w:val="36"/>
        <w:lang w:eastAsia="en-IN"/>
      </w:rPr>
      <w:t>Pharmacology</w:t>
    </w:r>
    <w:r w:rsidRPr="00015AF5">
      <w:rPr>
        <w:rFonts w:ascii="Baskerville Old Face" w:hAnsi="Baskerville Old Face"/>
        <w:b/>
        <w:bCs/>
        <w:noProof/>
        <w:sz w:val="36"/>
        <w:szCs w:val="36"/>
        <w:lang w:eastAsia="en-IN"/>
      </w:rPr>
      <w:t xml:space="preserve"> </w:t>
    </w:r>
  </w:p>
  <w:p w14:paraId="03A1B36F" w14:textId="11988DAA" w:rsidR="00E363D2" w:rsidRDefault="00E363D2">
    <w:pPr>
      <w:pStyle w:val="Header"/>
    </w:pPr>
  </w:p>
  <w:p w14:paraId="5C540B6B" w14:textId="77777777" w:rsidR="00E363D2" w:rsidRDefault="00E363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8350B"/>
    <w:multiLevelType w:val="hybridMultilevel"/>
    <w:tmpl w:val="4F26EDD4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D73A0"/>
    <w:multiLevelType w:val="hybridMultilevel"/>
    <w:tmpl w:val="0AF256F4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4C4807"/>
    <w:multiLevelType w:val="hybridMultilevel"/>
    <w:tmpl w:val="0BA635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AC3791"/>
    <w:multiLevelType w:val="hybridMultilevel"/>
    <w:tmpl w:val="E9CCCA24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DB871E3"/>
    <w:multiLevelType w:val="hybridMultilevel"/>
    <w:tmpl w:val="BD3A14F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E30F52"/>
    <w:multiLevelType w:val="hybridMultilevel"/>
    <w:tmpl w:val="A62EBB24"/>
    <w:lvl w:ilvl="0" w:tplc="4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6C53D95"/>
    <w:multiLevelType w:val="hybridMultilevel"/>
    <w:tmpl w:val="5A8659EA"/>
    <w:lvl w:ilvl="0" w:tplc="EC6ECB4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79324B9"/>
    <w:multiLevelType w:val="hybridMultilevel"/>
    <w:tmpl w:val="08644FE4"/>
    <w:lvl w:ilvl="0" w:tplc="4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E8E6933"/>
    <w:multiLevelType w:val="hybridMultilevel"/>
    <w:tmpl w:val="0E7ADBA4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EA842BD"/>
    <w:multiLevelType w:val="hybridMultilevel"/>
    <w:tmpl w:val="C5D29B5C"/>
    <w:lvl w:ilvl="0" w:tplc="BCAE181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879245">
    <w:abstractNumId w:val="4"/>
  </w:num>
  <w:num w:numId="2" w16cid:durableId="1334143971">
    <w:abstractNumId w:val="3"/>
  </w:num>
  <w:num w:numId="3" w16cid:durableId="589389777">
    <w:abstractNumId w:val="8"/>
  </w:num>
  <w:num w:numId="4" w16cid:durableId="1568032717">
    <w:abstractNumId w:val="2"/>
  </w:num>
  <w:num w:numId="5" w16cid:durableId="1310095925">
    <w:abstractNumId w:val="0"/>
  </w:num>
  <w:num w:numId="6" w16cid:durableId="1742100130">
    <w:abstractNumId w:val="1"/>
  </w:num>
  <w:num w:numId="7" w16cid:durableId="1879006818">
    <w:abstractNumId w:val="5"/>
  </w:num>
  <w:num w:numId="8" w16cid:durableId="712775258">
    <w:abstractNumId w:val="7"/>
  </w:num>
  <w:num w:numId="9" w16cid:durableId="8678936">
    <w:abstractNumId w:val="6"/>
  </w:num>
  <w:num w:numId="10" w16cid:durableId="10336997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3D2"/>
    <w:rsid w:val="000E7D4C"/>
    <w:rsid w:val="002B4DBD"/>
    <w:rsid w:val="00327A7C"/>
    <w:rsid w:val="00506D1B"/>
    <w:rsid w:val="006045A2"/>
    <w:rsid w:val="00691020"/>
    <w:rsid w:val="00953455"/>
    <w:rsid w:val="009A4281"/>
    <w:rsid w:val="00C05A59"/>
    <w:rsid w:val="00E363D2"/>
    <w:rsid w:val="00E559B5"/>
    <w:rsid w:val="00E60797"/>
    <w:rsid w:val="00EC3C4A"/>
    <w:rsid w:val="00FC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B7188"/>
  <w15:chartTrackingRefBased/>
  <w15:docId w15:val="{C182F889-ABC5-455F-9EBA-6F05637C0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3D2"/>
    <w:rPr>
      <w:rFonts w:cs="Shruti"/>
      <w:kern w:val="0"/>
      <w:lang w:bidi="gu-I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3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6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3D2"/>
    <w:rPr>
      <w:rFonts w:cs="Shruti"/>
      <w:kern w:val="0"/>
      <w:lang w:bidi="gu-I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36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3D2"/>
    <w:rPr>
      <w:rFonts w:cs="Shruti"/>
      <w:kern w:val="0"/>
      <w:lang w:bidi="gu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75DF8-1008-443F-AF8A-3B3722565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282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Rutul sanghani</dc:creator>
  <cp:keywords/>
  <dc:description/>
  <cp:lastModifiedBy>Rutul sanghani</cp:lastModifiedBy>
  <cp:revision>7</cp:revision>
  <dcterms:created xsi:type="dcterms:W3CDTF">2024-12-18T10:03:00Z</dcterms:created>
  <dcterms:modified xsi:type="dcterms:W3CDTF">2024-12-18T11:15:00Z</dcterms:modified>
</cp:coreProperties>
</file>